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B7" w:rsidRDefault="001478B7" w:rsidP="001478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11366A">
        <w:rPr>
          <w:b/>
          <w:sz w:val="28"/>
          <w:szCs w:val="28"/>
        </w:rPr>
        <w:t xml:space="preserve">Памятка для родителей </w:t>
      </w:r>
    </w:p>
    <w:p w:rsidR="001478B7" w:rsidRDefault="001478B7" w:rsidP="001478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1366A">
        <w:rPr>
          <w:b/>
          <w:sz w:val="28"/>
          <w:szCs w:val="28"/>
        </w:rPr>
        <w:t xml:space="preserve">по </w:t>
      </w:r>
      <w:proofErr w:type="gramStart"/>
      <w:r w:rsidRPr="0011366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твращению  наркотической</w:t>
      </w:r>
      <w:proofErr w:type="gramEnd"/>
      <w:r>
        <w:rPr>
          <w:b/>
          <w:sz w:val="28"/>
          <w:szCs w:val="28"/>
        </w:rPr>
        <w:t xml:space="preserve"> зависимости у подростков</w:t>
      </w:r>
    </w:p>
    <w:p w:rsidR="001478B7" w:rsidRPr="0011366A" w:rsidRDefault="001478B7" w:rsidP="001478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распространения в период проведения профилактических мероприятий и в ходе мероприятий по правовому просвещению) </w:t>
      </w:r>
    </w:p>
    <w:p w:rsidR="001478B7" w:rsidRPr="0011366A" w:rsidRDefault="001478B7" w:rsidP="001478B7">
      <w:pPr>
        <w:jc w:val="center"/>
        <w:rPr>
          <w:sz w:val="28"/>
          <w:szCs w:val="28"/>
        </w:rPr>
      </w:pPr>
    </w:p>
    <w:p w:rsidR="001478B7" w:rsidRPr="0011366A" w:rsidRDefault="001478B7" w:rsidP="001478B7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Приобщение к наркотикам, алкоголю, </w:t>
      </w:r>
      <w:proofErr w:type="spellStart"/>
      <w:r w:rsidRPr="0011366A">
        <w:rPr>
          <w:rStyle w:val="c0"/>
          <w:sz w:val="28"/>
          <w:szCs w:val="28"/>
        </w:rPr>
        <w:t>табакокурению</w:t>
      </w:r>
      <w:proofErr w:type="spellEnd"/>
      <w:r w:rsidRPr="0011366A">
        <w:rPr>
          <w:rStyle w:val="c0"/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478B7" w:rsidRPr="0011366A" w:rsidRDefault="001478B7" w:rsidP="001478B7">
      <w:pPr>
        <w:pStyle w:val="c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1366A">
        <w:rPr>
          <w:rStyle w:val="c0c6"/>
          <w:b/>
          <w:sz w:val="28"/>
          <w:szCs w:val="28"/>
        </w:rPr>
        <w:t>Как вы можете помочь своему ребёнку?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Всегда помните, что дети еще только учатся быть взрослыми.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Помогите детям разобраться в информации о наркотиках и наркомании.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Сделайте Ваш дом открытым и радушным для друзей Ваших детей.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-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  <w:r w:rsidRPr="0011366A">
        <w:rPr>
          <w:rStyle w:val="c1"/>
          <w:sz w:val="28"/>
          <w:szCs w:val="28"/>
        </w:rPr>
        <w:t> 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 Старайтесь </w:t>
      </w:r>
      <w:proofErr w:type="gramStart"/>
      <w:r w:rsidRPr="0011366A">
        <w:rPr>
          <w:rStyle w:val="c0"/>
          <w:sz w:val="28"/>
          <w:szCs w:val="28"/>
        </w:rPr>
        <w:t>узнать</w:t>
      </w:r>
      <w:proofErr w:type="gramEnd"/>
      <w:r w:rsidRPr="0011366A">
        <w:rPr>
          <w:rStyle w:val="c0"/>
          <w:sz w:val="28"/>
          <w:szCs w:val="28"/>
        </w:rPr>
        <w:t xml:space="preserve"> как можно больше про все, что касается злоупотребления наркотиками.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-Всегда интересуйтесь тем, что делают ваши дети, в каких компаниях проводят время. Родители должны знать, где бывают дети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и кто их друзья.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lastRenderedPageBreak/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-Никогда не поддавайтесь на шантаж со стороны ребёнка</w:t>
      </w:r>
      <w:r w:rsidRPr="0011366A">
        <w:rPr>
          <w:rStyle w:val="c0c3"/>
          <w:sz w:val="28"/>
          <w:szCs w:val="28"/>
        </w:rPr>
        <w:t xml:space="preserve">.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11366A">
        <w:rPr>
          <w:rStyle w:val="c0c3"/>
          <w:sz w:val="28"/>
          <w:szCs w:val="28"/>
        </w:rPr>
        <w:t xml:space="preserve">. </w:t>
      </w:r>
      <w:r w:rsidRPr="0011366A">
        <w:rPr>
          <w:rStyle w:val="c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  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ED2CE7" w:rsidRDefault="00ED2CE7"/>
    <w:sectPr w:rsidR="00ED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B7"/>
    <w:rsid w:val="001478B7"/>
    <w:rsid w:val="009C0EA2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E5D8-9D91-4980-BCBC-21D99A3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8B7"/>
    <w:pPr>
      <w:spacing w:before="100" w:beforeAutospacing="1" w:after="100" w:afterAutospacing="1"/>
    </w:pPr>
  </w:style>
  <w:style w:type="paragraph" w:customStyle="1" w:styleId="c11">
    <w:name w:val="c11"/>
    <w:basedOn w:val="a"/>
    <w:rsid w:val="001478B7"/>
    <w:pPr>
      <w:spacing w:before="100" w:beforeAutospacing="1" w:after="100" w:afterAutospacing="1"/>
    </w:pPr>
  </w:style>
  <w:style w:type="character" w:customStyle="1" w:styleId="c0">
    <w:name w:val="c0"/>
    <w:rsid w:val="001478B7"/>
  </w:style>
  <w:style w:type="paragraph" w:customStyle="1" w:styleId="c8">
    <w:name w:val="c8"/>
    <w:basedOn w:val="a"/>
    <w:rsid w:val="001478B7"/>
    <w:pPr>
      <w:spacing w:before="100" w:beforeAutospacing="1" w:after="100" w:afterAutospacing="1"/>
    </w:pPr>
  </w:style>
  <w:style w:type="character" w:customStyle="1" w:styleId="c0c6">
    <w:name w:val="c0 c6"/>
    <w:rsid w:val="001478B7"/>
  </w:style>
  <w:style w:type="character" w:customStyle="1" w:styleId="c1">
    <w:name w:val="c1"/>
    <w:rsid w:val="001478B7"/>
  </w:style>
  <w:style w:type="character" w:customStyle="1" w:styleId="c0c3">
    <w:name w:val="c0 c3"/>
    <w:rsid w:val="001478B7"/>
  </w:style>
  <w:style w:type="paragraph" w:styleId="a4">
    <w:name w:val="Balloon Text"/>
    <w:basedOn w:val="a"/>
    <w:link w:val="a5"/>
    <w:uiPriority w:val="99"/>
    <w:semiHidden/>
    <w:unhideWhenUsed/>
    <w:rsid w:val="00147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Громов</dc:creator>
  <cp:keywords/>
  <dc:description/>
  <cp:lastModifiedBy>Пользователь Windows</cp:lastModifiedBy>
  <cp:revision>2</cp:revision>
  <cp:lastPrinted>2016-10-18T11:07:00Z</cp:lastPrinted>
  <dcterms:created xsi:type="dcterms:W3CDTF">2023-01-09T16:54:00Z</dcterms:created>
  <dcterms:modified xsi:type="dcterms:W3CDTF">2023-01-09T16:54:00Z</dcterms:modified>
</cp:coreProperties>
</file>